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  <w:t xml:space="preserve">  </w:t>
      </w:r>
      <w:r>
        <w:rPr/>
        <w:t>Приложение №__ к договору подряда</w:t>
      </w:r>
    </w:p>
    <w:p>
      <w:pPr>
        <w:pStyle w:val="Normal"/>
        <w:ind w:left="-113" w:firstLine="821"/>
        <w:jc w:val="center"/>
        <w:rPr/>
      </w:pPr>
      <w:r>
        <w:rPr/>
        <w:t xml:space="preserve">                                                                                   №</w:t>
      </w:r>
      <w:r>
        <w:rPr/>
        <w:t>_________________от_________</w:t>
      </w:r>
    </w:p>
    <w:p>
      <w:pPr>
        <w:pStyle w:val="Normal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ind w:left="6973" w:hanging="2017"/>
        <w:jc w:val="right"/>
        <w:rPr/>
      </w:pPr>
      <w:r>
        <w:rPr/>
        <w:t xml:space="preserve">      </w:t>
      </w:r>
      <w:r>
        <w:rPr/>
        <w:t>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</w:t>
      </w:r>
      <w:r>
        <w:rPr>
          <w:rFonts w:cs="Times New Roman" w:ascii="Times New Roman" w:hAnsi="Times New Roman"/>
          <w:lang w:val="en-US"/>
        </w:rPr>
        <w:t>2</w:t>
      </w:r>
      <w:r>
        <w:rPr>
          <w:rFonts w:cs="Times New Roman" w:ascii="Times New Roman" w:hAnsi="Times New Roman"/>
        </w:rPr>
        <w:t>-ХВ-ИП-6.1.19.2.</w:t>
      </w:r>
      <w:r>
        <w:rPr>
          <w:rFonts w:cs="Times New Roman" w:ascii="Times New Roman" w:hAnsi="Times New Roman"/>
          <w:lang w:val="ru-RU"/>
        </w:rPr>
        <w:t>23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На выполнение строительно-монтажных работ по объекту: </w:t>
      </w:r>
      <w:r>
        <w:rPr>
          <w:bCs/>
          <w:sz w:val="24"/>
          <w:szCs w:val="24"/>
        </w:rPr>
        <w:t>«Мероприятия, направленные на подключение объектов капитального строительства к системе водоснабжения</w:t>
      </w:r>
      <w:r>
        <w:rPr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«</w:t>
      </w:r>
      <w:bookmarkStart w:id="0" w:name="__DdeLink__6049_1090950138"/>
      <w:bookmarkStart w:id="1" w:name="__DdeLink__7358_1128657152"/>
      <w:r>
        <w:rPr>
          <w:b w:val="false"/>
          <w:bCs w:val="false"/>
          <w:color w:val="000000"/>
          <w:sz w:val="24"/>
        </w:rPr>
        <w:t>Водопроводный ввод Дн-110 мм</w:t>
      </w:r>
      <w:bookmarkEnd w:id="0"/>
      <w:bookmarkEnd w:id="1"/>
      <w:r>
        <w:rPr>
          <w:b w:val="false"/>
          <w:bCs w:val="false"/>
          <w:color w:val="000000"/>
          <w:sz w:val="24"/>
        </w:rPr>
        <w:t xml:space="preserve">» 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1020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40"/>
        <w:gridCol w:w="3309"/>
        <w:gridCol w:w="6360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№2</w:t>
            </w:r>
            <w:r>
              <w:rPr>
                <w:rFonts w:cs="Tahoma"/>
                <w:lang w:val="en-US"/>
              </w:rPr>
              <w:t>0</w:t>
            </w:r>
            <w:r>
              <w:rPr>
                <w:rFonts w:cs="Tahoma"/>
              </w:rPr>
              <w:t xml:space="preserve"> от </w:t>
            </w:r>
            <w:r>
              <w:rPr>
                <w:rFonts w:cs="Tahoma"/>
                <w:lang w:val="en-US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Водопроводный ввод Дн-110 мм.</w:t>
            </w:r>
          </w:p>
          <w:p>
            <w:pPr>
              <w:pStyle w:val="Normal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eastAsia="Times New Roman" w:cs="Tahoma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Местоположение: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г. Самара, Октябрьский район, в границах ул.Скляренко, Мичурина и пр-та Масленникова.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bookmarkStart w:id="2" w:name="__DdeLink__8700_1128657152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</w:t>
            </w:r>
            <w:bookmarkEnd w:id="2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проектом 406-02-НВК.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Отключение участка водопроводной сети,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Выполнение комплекса работ по подключению в соответствии 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проектом 406-02-НВК,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настоящим ТЗ и объемами, указанными в сметной документации.</w:t>
            </w:r>
          </w:p>
          <w:p>
            <w:pPr>
              <w:pStyle w:val="Normal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color w:val="000000" w:themeColor="text1"/>
              </w:rPr>
              <w:t xml:space="preserve">6.Выполняет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комплекс работ</w:t>
            </w:r>
            <w:r>
              <w:rPr>
                <w:color w:val="000000" w:themeColor="text1"/>
              </w:rPr>
              <w:t xml:space="preserve"> в соответствии </w:t>
            </w:r>
            <w:bookmarkStart w:id="3" w:name="__DdeLink__13065_17460796783"/>
            <w:bookmarkEnd w:id="3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 xml:space="preserve">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проектом 406-02-НВК.</w:t>
            </w:r>
          </w:p>
          <w:p>
            <w:pPr>
              <w:pStyle w:val="Normal"/>
              <w:jc w:val="both"/>
              <w:rPr/>
            </w:pPr>
            <w:r>
              <w:rPr/>
              <w:t>7.Обеспечивает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napToGrid w:val="false"/>
              <w:spacing w:lineRule="auto" w:line="240" w:before="0" w:after="120"/>
              <w:jc w:val="both"/>
              <w:rPr/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Разработанная проектная документация.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4" w:name="__DdeLink__13065_1746079678"/>
            <w:r>
              <w:rPr/>
              <w:t xml:space="preserve">В соответствии с </w:t>
            </w:r>
            <w:bookmarkEnd w:id="4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проектом 406-02-НВК.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5" w:name="__DdeLink__13065_17460796781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</w:t>
            </w:r>
            <w:bookmarkEnd w:id="5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проектом 406-02-НВК.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6" w:name="__DdeLink__13065_17460796782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</w:t>
            </w:r>
            <w:bookmarkEnd w:id="6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проектом 406-02-НВК.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5 календарных дней с момента получения разрешения на производство земляных работ.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7.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/>
      </w:pPr>
      <w:r>
        <w:rPr>
          <w:rFonts w:cs="Tahoma"/>
          <w:bCs/>
        </w:rPr>
        <w:t>Приложение №2: Реестр выполненных работ.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>
      <w:pPr>
        <w:pStyle w:val="Normal"/>
        <w:spacing w:before="24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1"/>
    <w:qFormat/>
    <w:rsid w:val="003e7c33"/>
    <w:rPr>
      <w:sz w:val="24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link w:val="20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2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5183-10C2-468E-B597-138E6390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Application>LibreOffice/6.3.4.2$Windows_X86_64 LibreOffice_project/60da17e045e08f1793c57c00ba83cdfce946d0aa</Application>
  <Pages>5</Pages>
  <Words>1149</Words>
  <Characters>8429</Characters>
  <CharactersWithSpaces>9792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2017-01-19T03:19:00Z</dcterms:created>
  <dc:creator>WASQ</dc:creator>
  <dc:description/>
  <dc:language>ru-RU</dc:language>
  <cp:lastModifiedBy/>
  <cp:lastPrinted>2018-09-17T13:38:00Z</cp:lastPrinted>
  <dcterms:modified xsi:type="dcterms:W3CDTF">2022-04-29T13:15:40Z</dcterms:modified>
  <cp:revision>78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